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71" w:rsidRDefault="00C114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1471" w:rsidRDefault="00C1147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114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1471" w:rsidRDefault="00C11471">
            <w:pPr>
              <w:pStyle w:val="ConsPlusNormal"/>
            </w:pPr>
            <w:r>
              <w:t>30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1471" w:rsidRDefault="00C11471">
            <w:pPr>
              <w:pStyle w:val="ConsPlusNormal"/>
              <w:jc w:val="right"/>
            </w:pPr>
            <w:r>
              <w:t>N 481-ФЗ</w:t>
            </w:r>
          </w:p>
        </w:tc>
      </w:tr>
    </w:tbl>
    <w:p w:rsidR="00C11471" w:rsidRDefault="00C114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471" w:rsidRDefault="00C11471">
      <w:pPr>
        <w:pStyle w:val="ConsPlusNormal"/>
        <w:jc w:val="both"/>
      </w:pPr>
    </w:p>
    <w:p w:rsidR="00C11471" w:rsidRDefault="00C11471">
      <w:pPr>
        <w:pStyle w:val="ConsPlusTitle"/>
        <w:jc w:val="center"/>
      </w:pPr>
      <w:r>
        <w:t>РОССИЙСКАЯ ФЕДЕРАЦИЯ</w:t>
      </w:r>
    </w:p>
    <w:p w:rsidR="00C11471" w:rsidRDefault="00C11471">
      <w:pPr>
        <w:pStyle w:val="ConsPlusTitle"/>
        <w:jc w:val="center"/>
      </w:pPr>
    </w:p>
    <w:p w:rsidR="00C11471" w:rsidRDefault="00C11471">
      <w:pPr>
        <w:pStyle w:val="ConsPlusTitle"/>
        <w:jc w:val="center"/>
      </w:pPr>
      <w:r>
        <w:t>ФЕДЕРАЛЬНЫЙ ЗАКОН</w:t>
      </w:r>
    </w:p>
    <w:p w:rsidR="00C11471" w:rsidRDefault="00C11471">
      <w:pPr>
        <w:pStyle w:val="ConsPlusTitle"/>
        <w:jc w:val="center"/>
      </w:pPr>
    </w:p>
    <w:p w:rsidR="00C11471" w:rsidRDefault="00C11471">
      <w:pPr>
        <w:pStyle w:val="ConsPlusTitle"/>
        <w:jc w:val="center"/>
      </w:pPr>
      <w:r>
        <w:t>О ВНЕСЕНИИ ИЗМЕНЕНИЙ</w:t>
      </w:r>
    </w:p>
    <w:p w:rsidR="00C11471" w:rsidRDefault="00C11471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C11471" w:rsidRDefault="00C11471">
      <w:pPr>
        <w:pStyle w:val="ConsPlusTitle"/>
        <w:jc w:val="center"/>
      </w:pPr>
      <w:r>
        <w:t>В ЧАСТИ УСТАНОВЛЕНИЯ ДОПОЛНИТЕЛЬНЫХ МЕР ПРОТИВОДЕЙСТВИЯ</w:t>
      </w:r>
    </w:p>
    <w:p w:rsidR="00C11471" w:rsidRDefault="00C11471">
      <w:pPr>
        <w:pStyle w:val="ConsPlusTitle"/>
        <w:jc w:val="center"/>
      </w:pPr>
      <w:r>
        <w:t>УГРОЗАМ НАЦИОНАЛЬНОЙ БЕЗОПАСНОСТИ</w:t>
      </w:r>
    </w:p>
    <w:p w:rsidR="00C11471" w:rsidRDefault="00C11471">
      <w:pPr>
        <w:pStyle w:val="ConsPlusNormal"/>
        <w:jc w:val="both"/>
      </w:pPr>
    </w:p>
    <w:p w:rsidR="00C11471" w:rsidRDefault="00C11471">
      <w:pPr>
        <w:pStyle w:val="ConsPlusNormal"/>
        <w:jc w:val="right"/>
      </w:pPr>
      <w:r>
        <w:t>Принят</w:t>
      </w:r>
    </w:p>
    <w:p w:rsidR="00C11471" w:rsidRDefault="00C11471">
      <w:pPr>
        <w:pStyle w:val="ConsPlusNormal"/>
        <w:jc w:val="right"/>
      </w:pPr>
      <w:r>
        <w:t>Государственной Думой</w:t>
      </w:r>
    </w:p>
    <w:p w:rsidR="00C11471" w:rsidRDefault="00C11471">
      <w:pPr>
        <w:pStyle w:val="ConsPlusNormal"/>
        <w:jc w:val="right"/>
      </w:pPr>
      <w:r>
        <w:t>23 декабря 2020 года</w:t>
      </w:r>
    </w:p>
    <w:p w:rsidR="00C11471" w:rsidRDefault="00C11471">
      <w:pPr>
        <w:pStyle w:val="ConsPlusNormal"/>
        <w:jc w:val="both"/>
      </w:pPr>
    </w:p>
    <w:p w:rsidR="00C11471" w:rsidRDefault="00C11471">
      <w:pPr>
        <w:pStyle w:val="ConsPlusNormal"/>
        <w:jc w:val="right"/>
      </w:pPr>
      <w:r>
        <w:t>Одобрен</w:t>
      </w:r>
    </w:p>
    <w:p w:rsidR="00C11471" w:rsidRDefault="00C11471">
      <w:pPr>
        <w:pStyle w:val="ConsPlusNormal"/>
        <w:jc w:val="right"/>
      </w:pPr>
      <w:r>
        <w:t>Советом Федерации</w:t>
      </w:r>
    </w:p>
    <w:p w:rsidR="00C11471" w:rsidRDefault="00C11471">
      <w:pPr>
        <w:pStyle w:val="ConsPlusNormal"/>
        <w:jc w:val="right"/>
      </w:pPr>
      <w:r>
        <w:t>25 декабря 2020 года</w:t>
      </w:r>
    </w:p>
    <w:p w:rsidR="00C11471" w:rsidRDefault="00C11471">
      <w:pPr>
        <w:pStyle w:val="ConsPlusNormal"/>
        <w:jc w:val="both"/>
      </w:pPr>
    </w:p>
    <w:p w:rsidR="00C11471" w:rsidRDefault="00C11471">
      <w:pPr>
        <w:pStyle w:val="ConsPlusTitle"/>
        <w:ind w:firstLine="540"/>
        <w:jc w:val="both"/>
        <w:outlineLvl w:val="0"/>
      </w:pPr>
      <w:r>
        <w:t>Статья 1</w:t>
      </w:r>
    </w:p>
    <w:p w:rsidR="00C11471" w:rsidRDefault="00C11471">
      <w:pPr>
        <w:pStyle w:val="ConsPlusNormal"/>
        <w:jc w:val="both"/>
      </w:pPr>
    </w:p>
    <w:p w:rsidR="00C11471" w:rsidRDefault="00C11471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Статью 4</w:t>
        </w:r>
      </w:hyperlink>
      <w:r>
        <w:t xml:space="preserve"> Закона Российской Федерации от 27 декабря 1991 года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1995, N 30, ст. 2870; 2000, N 26, ст. 2737; 2002, N 30, ст. 3029; 2006, N 31, ст. 3452; N 43, ст. 4412; 2007, N 31, ст. 4008; 2011, N 29, ст. 4291; 2013, N 14, ст. 1642, 1658; 2014, N 48, ст. 6651; 2017, N 31, ст. 4827; 2019, N 18, ст. 2213) дополнить частью девятой следующего содержания: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"Запрещается распространение в средствах массовой информации и в сообщениях и материалах средств массовой информации в информационно-телекоммуникационных сетях информации о некоммерческой организации, включенной в реестр некоммерческих организаций, выполняющих функции иностранного агента, об общественном объединении, включенном в реестр незарегистрированных общественных объединений, выполняющих функции иностранного агента, о физическом лице, включенном в список физических лиц, выполняющих функции иностранного агента (за исключением информации, размещаемой в единых государственных реестрах и государственных информационных системах, предусмотренных законодательством Российской Федерации), а также материалов, созданных такими некоммерческой организацией, общественным объединением, физическим лицом, без указания на то, что некоммерческая организация, незарегистрированное общественное объединение или физическое лицо выполняет функции иностранного агента.".</w:t>
      </w:r>
    </w:p>
    <w:p w:rsidR="00C11471" w:rsidRDefault="00C11471">
      <w:pPr>
        <w:pStyle w:val="ConsPlusNormal"/>
        <w:jc w:val="both"/>
      </w:pPr>
    </w:p>
    <w:p w:rsidR="00C11471" w:rsidRDefault="00C11471">
      <w:pPr>
        <w:pStyle w:val="ConsPlusTitle"/>
        <w:ind w:firstLine="540"/>
        <w:jc w:val="both"/>
        <w:outlineLvl w:val="0"/>
      </w:pPr>
      <w:r>
        <w:t>Статья 2</w:t>
      </w:r>
    </w:p>
    <w:p w:rsidR="00C11471" w:rsidRDefault="00C11471">
      <w:pPr>
        <w:pStyle w:val="ConsPlusNormal"/>
        <w:jc w:val="both"/>
      </w:pPr>
    </w:p>
    <w:p w:rsidR="00C11471" w:rsidRDefault="00C11471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Абзац пятый части первой статьи 22</w:t>
        </w:r>
      </w:hyperlink>
      <w:r>
        <w:t xml:space="preserve"> Закона Российской Федерации от 21 июля 1993 года N 5485-1 "О государственной тайне" (Российская газета, 1993, 21 сентября; Собрание законодательства Российской Федерации, 1997, N 41, ст. 4673; 2004, N 27, ст. 2711; 2018, N 31, ст. 4845) изложить в следующей редакции: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 xml:space="preserve">"включение его в список физических лиц, выполняющих функции иностранного агента, либо </w:t>
      </w:r>
      <w:r>
        <w:lastRenderedPageBreak/>
        <w:t>выявление в результате проверочных мероприятий действий оформляемого лица, создающих угрозу безопасности Российской Федерации;".</w:t>
      </w:r>
    </w:p>
    <w:p w:rsidR="00C11471" w:rsidRDefault="00C11471">
      <w:pPr>
        <w:pStyle w:val="ConsPlusNormal"/>
        <w:jc w:val="both"/>
      </w:pPr>
    </w:p>
    <w:p w:rsidR="00C11471" w:rsidRDefault="00C11471">
      <w:pPr>
        <w:pStyle w:val="ConsPlusTitle"/>
        <w:ind w:firstLine="540"/>
        <w:jc w:val="both"/>
        <w:outlineLvl w:val="0"/>
      </w:pPr>
      <w:r>
        <w:t>Статья 3</w:t>
      </w:r>
    </w:p>
    <w:p w:rsidR="00C11471" w:rsidRDefault="00C11471">
      <w:pPr>
        <w:pStyle w:val="ConsPlusNormal"/>
        <w:jc w:val="both"/>
      </w:pPr>
    </w:p>
    <w:p w:rsidR="00C11471" w:rsidRDefault="00C11471">
      <w:pPr>
        <w:pStyle w:val="ConsPlusNormal"/>
        <w:ind w:firstLine="540"/>
        <w:jc w:val="both"/>
      </w:pPr>
      <w:r>
        <w:t xml:space="preserve">Внести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19 мая 1995 года N 82-ФЗ "Об общественных объединениях" (Собрание законодательства Российской Федерации, 1995, N 21, ст. 1930; 1998, N 30, ст. 3608; 2002, N 11, ст. 1018; N 12, ст. 1093; N 30, ст. 3029; 2003, N 50, ст. 4855; 2006, N 3, ст. 282; 2008, N 30, ст. 3616; 2010, N 21, ст. 2526; 2012, N 30, ст. 4172; 2014, N 30, ст. 4237; 2015, N 10, ст. 1413; 2019, N 49, ст. 6953, 6966) следующие изменения: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главу III</w:t>
        </w:r>
      </w:hyperlink>
      <w:r>
        <w:t xml:space="preserve"> дополнить статьей 29.1 следующего содержания:</w:t>
      </w:r>
    </w:p>
    <w:p w:rsidR="00C11471" w:rsidRDefault="00C11471">
      <w:pPr>
        <w:pStyle w:val="ConsPlusNormal"/>
        <w:jc w:val="both"/>
      </w:pPr>
    </w:p>
    <w:p w:rsidR="00C11471" w:rsidRDefault="00C11471">
      <w:pPr>
        <w:pStyle w:val="ConsPlusNormal"/>
        <w:ind w:firstLine="540"/>
        <w:jc w:val="both"/>
      </w:pPr>
      <w:r>
        <w:t>"Статья 29.1. Учет общественных объединений, которые функционируют без приобретения прав юридического лица, получают денежные средства и (или) иное имущество от иностранных источников и участвуют в политической деятельности, осуществляемой на территории Российской Федерации</w:t>
      </w:r>
    </w:p>
    <w:p w:rsidR="00C11471" w:rsidRDefault="00C11471">
      <w:pPr>
        <w:pStyle w:val="ConsPlusNormal"/>
        <w:jc w:val="both"/>
      </w:pPr>
    </w:p>
    <w:p w:rsidR="00C11471" w:rsidRDefault="00C11471">
      <w:pPr>
        <w:pStyle w:val="ConsPlusNormal"/>
        <w:ind w:firstLine="540"/>
        <w:jc w:val="both"/>
      </w:pPr>
      <w:r>
        <w:t xml:space="preserve">Общественное объединение, которое функционирует без приобретения прав юридического лица, получает денежные средства и (или) иное имущество от иностранных источников, указанных в </w:t>
      </w:r>
      <w:hyperlink r:id="rId9" w:history="1">
        <w:r>
          <w:rPr>
            <w:color w:val="0000FF"/>
          </w:rPr>
          <w:t>пункте 6 статьи 2</w:t>
        </w:r>
      </w:hyperlink>
      <w:r>
        <w:t xml:space="preserve"> Федерального закона "О некоммерческих организациях", и участвует в политической деятельности, осуществляемой на территории Российской Федерации, либо намеревается получать денежные средства и (или) иное имущество от данных источников и участвовать в политической деятельности, осуществляемой на территории Российской Федерации, обязано уведомить об этом федеральный орган государственной регистрации или его территориальный орган в порядке и сроки, которые установлены федеральным органом государственной регистрации.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 xml:space="preserve">Для целей настоящей статьи под политической деятельностью, осуществляемой на территории Российской Федерации, понимается политическая деятельность в том значении, в каком она определена в </w:t>
      </w:r>
      <w:hyperlink r:id="rId10" w:history="1">
        <w:r>
          <w:rPr>
            <w:color w:val="0000FF"/>
          </w:rPr>
          <w:t>пункте 6 статьи 2</w:t>
        </w:r>
      </w:hyperlink>
      <w:r>
        <w:t xml:space="preserve"> Федерального закона "О некоммерческих организациях".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В уведомлении, подаваемом в соответствии с частью первой настоящей статьи, должны содержаться сведения о целях деятельности общественного объединения, его структуре, дате создания, территории, в пределах которой оно осуществляет свою деятельность, об учредителях и (или) о руководителях общественного объединения, об адресе (о месте нахождения) руководящего органа общественного объединения, по которому осуществляется связь с общественным объединением, об источниках формирования денежных средств и (или) иного имущества, в том числе о банковских счетах, используемых для осуществления деятельности общественного объединения. К уведомлению прилагается копия устава общественного объединения.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Сведения, содержащиеся в представленных уведомлениях, составляют реестр незарегистрированных общественных объединений, выполняющих функции иностранного агента, ведение которого осуществляется федеральным органом государственной регистрации в установленном им порядке. Сведения, составляющие данный реестр, размещаются на официальном сайте федерального органа государственной регистрации в информационно-телекоммуникационной сети "Интернет".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 xml:space="preserve">В случае выявления общественного объединения, которое функционирует без приобретения прав юридического лица, получает денежные средства и (или) иное имущество от иностранных источников, указанных в </w:t>
      </w:r>
      <w:hyperlink r:id="rId11" w:history="1">
        <w:r>
          <w:rPr>
            <w:color w:val="0000FF"/>
          </w:rPr>
          <w:t>пункте 6 статьи 2</w:t>
        </w:r>
      </w:hyperlink>
      <w:r>
        <w:t xml:space="preserve"> Федерального закона "О некоммерческих организациях", участвует в политической деятельности, осуществляемой на территории Российской Федерации, и не подало уведомление в порядке, установленном частью первой настоящей статьи, федеральный орган государственной регистрации включает данное общественное объединение в указанный реестр.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lastRenderedPageBreak/>
        <w:t>Общественное объединение, включенное в реестр незарегистрированных общественных объединений, выполняющих функции иностранного агента, обязано ежеквартально информировать федеральный орган государственной регистрации или его территориальный орган по форме, установленной федеральным органом государственной регистрации, об объеме денежных средств и (или) иного имущества, полученных от иностранных источников в отчетный период, о целях расходования этих денежных средств и использования иного имущества, об их фактическом расходовании и использовании, а также об изменениях сведений, указанных в части третьей настоящей статьи.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Материалы, производимые и (или) распространяемые общественным объединением, включенным в реестр незарегистрированных общественных объединений, выполняющих функции иностранного агента, материалы, направляемые таким общественным объединением в государственные органы, органы местного самоуправления, образовательные и иные организации, информация, касающаяся деятельности такого общественного объединения, распространяемая через средства массовой информации, должны сопровождаться указанием на то, что эти материалы (информация) произведены, распространены и (или) направлены незарегистрированным общественным объединением, выполняющим функции иностранного агента, либо касаются деятельности такого общественного объединения.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Материалы, производимые и (или) распространяемые учредителем, членом, участником, руководителем общественного объединения, включенного в реестр незарегистрированных общественных объединений, выполняющих функции иностранного агента, или лицом, входящим в состав органа такого общественного объединения, при осуществлении ими политической деятельности на территории Российской Федерации, материалы, направляемые указанными лицами в государственные органы, органы местного самоуправления, образовательные и иные организации в связи с осуществлением политической деятельности на территории Российской Федерации, информация, касающаяся политической деятельности указанных лиц, распространяемая через средства массовой информации, должны сопровождаться указанием на то, что эти материалы (информация) произведены, распространены и (или) направлены учредителем, членом, участником, руководителем незарегистрированного общественного объединения, выполняющего функции иностранного агента, или лицом, входящим в состав органа такого общественного объединения.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В случае прекращения общественным объединением, включенным в реестр незарегистрированных общественных объединений, выполняющих функции иностранного агента, участия в политической деятельности, осуществляемой на территории Российской Федерации, и прекращения получения денежных средств и (или) иного имущества от иностранных источников это общественное объединение имеет право подать в федеральный орган государственной регистрации или его территориальный орган заявление по форме, утвержденной федеральным органом государственной регистрации, об исключении из указанного реестра.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 xml:space="preserve">При получении от общественного объединения такого заявления федеральный орган государственной регистрации или его территориальный орган проводит проверку в отношении данного общественного объединения незамедлительно с извещением органов прокуратуры в порядке, установленном </w:t>
      </w:r>
      <w:hyperlink r:id="rId12" w:history="1">
        <w:r>
          <w:rPr>
            <w:color w:val="0000FF"/>
          </w:rPr>
          <w:t>частью 12 статьи 10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По результатам проведенной проверки федеральный орган государственной регистрации или его территориальный орган в течение одного месяца со дня ее окончания принимает решение об исключении общественного объединения из указанного реестра либо об отказе в его исключении. Данное решение может быть обжаловано общественным объединением в суд.";</w:t>
      </w:r>
    </w:p>
    <w:p w:rsidR="00C11471" w:rsidRDefault="00C11471">
      <w:pPr>
        <w:pStyle w:val="ConsPlusNormal"/>
        <w:jc w:val="both"/>
      </w:pPr>
    </w:p>
    <w:p w:rsidR="00C11471" w:rsidRDefault="00C11471">
      <w:pPr>
        <w:pStyle w:val="ConsPlusNormal"/>
        <w:ind w:firstLine="540"/>
        <w:jc w:val="both"/>
      </w:pPr>
      <w:r>
        <w:t xml:space="preserve">2) в </w:t>
      </w:r>
      <w:hyperlink r:id="rId13" w:history="1">
        <w:r>
          <w:rPr>
            <w:color w:val="0000FF"/>
          </w:rPr>
          <w:t>статье 38</w:t>
        </w:r>
      </w:hyperlink>
      <w:r>
        <w:t>: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абзаце первом части второй</w:t>
        </w:r>
      </w:hyperlink>
      <w:r>
        <w:t xml:space="preserve"> слова "их деятельности уставным целям" заменить словами </w:t>
      </w:r>
      <w:r>
        <w:lastRenderedPageBreak/>
        <w:t>"деятельности общественных объединений их уставным целям";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часть третью</w:t>
        </w:r>
      </w:hyperlink>
      <w:r>
        <w:t xml:space="preserve"> дополнить словами "или решение о его включении в реестр, предусмотренный частью четвертой статьи 29.1 настоящего Федерального закона";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часть четвертую</w:t>
        </w:r>
      </w:hyperlink>
      <w:r>
        <w:t xml:space="preserve"> после слов "данного общественного объединения" дополнить словами "или решение о его включении в реестр, предусмотренный частью четвертой статьи 29.1 настоящего Федерального закона".</w:t>
      </w:r>
    </w:p>
    <w:p w:rsidR="00C11471" w:rsidRDefault="00C11471">
      <w:pPr>
        <w:pStyle w:val="ConsPlusNormal"/>
        <w:jc w:val="both"/>
      </w:pPr>
    </w:p>
    <w:p w:rsidR="00C11471" w:rsidRDefault="00C11471">
      <w:pPr>
        <w:pStyle w:val="ConsPlusTitle"/>
        <w:ind w:firstLine="540"/>
        <w:jc w:val="both"/>
        <w:outlineLvl w:val="0"/>
      </w:pPr>
      <w:r>
        <w:t>Статья 4</w:t>
      </w:r>
    </w:p>
    <w:p w:rsidR="00C11471" w:rsidRDefault="00C11471">
      <w:pPr>
        <w:pStyle w:val="ConsPlusNormal"/>
        <w:jc w:val="both"/>
      </w:pPr>
    </w:p>
    <w:p w:rsidR="00C11471" w:rsidRDefault="00C11471">
      <w:pPr>
        <w:pStyle w:val="ConsPlusNormal"/>
        <w:ind w:firstLine="540"/>
        <w:jc w:val="both"/>
      </w:pPr>
      <w:r>
        <w:t xml:space="preserve">Внести в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12 января 1996 года N 7-ФЗ "О некоммерческих организациях" (Собрание законодательства Российской Федерации, 1996, N 3, ст. 145; 2006, N 3, ст. 282; 2007, N 1, ст. 37; N 49, ст. 6061; 2008, N 30, ст. 3616; 2009, N 23, ст. 2762; N 29, ст. 3607; 2010, N 15, ст. 1736; N 19, ст. 2291; N 21, ст. 2526; 2011, N 29, ст. 4291; N 30, ст. 4587, 4590; N 45, ст. 6321; N 47, ст. 6607; 2012, N 30, ст. 4172; 2013, N 27, ст. 3477; 2014, N 8, ст. 738; N 23, ст. 2932; N 30, ст. 4237; 2015, N 10, ст. 1413; N 48, ст. 6724; 2016, N 22, ст. 3097; N 23, ст. 3303; N 27, ст. 4220; 2017, N 24, ст. 3482; 2018, N 31, ст. 4849; 2019, N 49, ст. 6953, 6966; 2020, N 12, ст. 1652) следующие изменения: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 xml:space="preserve">1) в </w:t>
      </w:r>
      <w:hyperlink r:id="rId18" w:history="1">
        <w:r>
          <w:rPr>
            <w:color w:val="0000FF"/>
          </w:rPr>
          <w:t>пункте 6 статьи 2</w:t>
        </w:r>
      </w:hyperlink>
      <w:r>
        <w:t>: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"6. Под некоммерческой организацией, выполняющей функции иностранного агента, в настоящем Федеральном законе понимается российская некоммерческая организация, которая получает денежные средства и (или) иное имущество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 и (или) от граждан Российской Федерации или российских юридических лиц, получающих денежные средства и (или) иное имущество от указанных источников либо действующих в качестве посредников при получении таких денежных средств и (или) иного имущества (за исключением открытых акционерных обществ с государственным участием и их дочерних обществ) (далее - иностранные источники), и которая участвует, в том числе в интересах иностранных источников, в политической деятельности, осуществляемой на территории Российской Федерации.";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"Посредником при получении денежных средств и (или) иного имущества от иностранного источника признается гражданин Российской Федерации или российское юридическое лицо, которые осуществляют передачу денежных средств и (или) иного имущества от иностранного источника либо уполномоченного им лица российской некоммерческой организации, участвующей в политической деятельности, осуществляемой на территории Российской Федерации.";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 xml:space="preserve">2) </w:t>
      </w:r>
      <w:hyperlink r:id="rId21" w:history="1">
        <w:r>
          <w:rPr>
            <w:color w:val="0000FF"/>
          </w:rPr>
          <w:t>пункт 10 статьи 13.1</w:t>
        </w:r>
      </w:hyperlink>
      <w:r>
        <w:t xml:space="preserve"> дополнить предложением следующего содержания: "Сведения, составляющие указанный реестр, размещаются на официальном сайте уполномоченного органа в информационно-телекоммуникационной сети "Интернет".";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 xml:space="preserve">3) в </w:t>
      </w:r>
      <w:hyperlink r:id="rId22" w:history="1">
        <w:r>
          <w:rPr>
            <w:color w:val="0000FF"/>
          </w:rPr>
          <w:t>пункте 1 статьи 24</w:t>
        </w:r>
      </w:hyperlink>
      <w:r>
        <w:t>: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 xml:space="preserve">"Материалы, производимые некоммерческой организацией, включенной в реестр некоммерческих организаций, выполняющих функции иностранного агента, и (или) распространяемые ею, в том числе через средства массовой информации и (или) с использованием информационно-телекоммуникационной сети "Интернет", материалы, направляемые такой организацией в государственные органы, органы местного самоуправления, образовательные и </w:t>
      </w:r>
      <w:r>
        <w:lastRenderedPageBreak/>
        <w:t>иные организации, информация, касающаяся деятельности такой организации, распространяемая через средства массовой информации, должны сопровождаться указанием на то, что эти материалы (информация) произведены, распространены и (или) направлены некоммерческой организацией, выполняющей функции иностранного агента, либо касаются деятельности такой организации.";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"Материалы, производимые и (или) распространяемые учредителем, членом, участником, руководителем некоммерческой организации, включенной в реестр некоммерческих организаций, выполняющих функции иностранного агента, или лицом, входящим в состав органа такой некоммерческой организации, при осуществлении ими политической деятельности на территории Российской Федерации, материалы, направляемые указанными лицами в государственные органы, органы местного самоуправления, образовательные и иные организации в связи с осуществлением политической деятельности на территории Российской Федерации, информация, касающаяся политической деятельности указанных лиц, распространяемая через средства массовой информации, должны сопровождаться указанием на то, что эти материалы (информация) произведены, распространены и (или) направлены учредителем, членом, участником, руководителем некоммерческой организации, выполняющей функции иностранного агента, или лицом, входящим в состав органа такой некоммерческой организации.";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 xml:space="preserve">4) в </w:t>
      </w:r>
      <w:hyperlink r:id="rId25" w:history="1">
        <w:r>
          <w:rPr>
            <w:color w:val="0000FF"/>
          </w:rPr>
          <w:t>статье 32</w:t>
        </w:r>
      </w:hyperlink>
      <w:r>
        <w:t>: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пункте 3</w:t>
        </w:r>
      </w:hyperlink>
      <w:r>
        <w:t>:</w:t>
      </w:r>
    </w:p>
    <w:p w:rsidR="00C11471" w:rsidRDefault="00C11471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абзац первый</w:t>
        </w:r>
      </w:hyperlink>
      <w:r>
        <w:t xml:space="preserve"> после слов "руководящих органов" дополнить словами "и работников";</w:t>
      </w:r>
    </w:p>
    <w:p w:rsidR="00C11471" w:rsidRDefault="00C11471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абзац второй</w:t>
        </w:r>
      </w:hyperlink>
      <w:r>
        <w:t xml:space="preserve"> после слов "руководящих органов" дополнить словами "и работников";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абзац третий пункта 4.1</w:t>
        </w:r>
      </w:hyperlink>
      <w:r>
        <w:t xml:space="preserve"> после цифр "4.5" дополнить цифрами ", 4.7";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 xml:space="preserve">в) </w:t>
      </w:r>
      <w:hyperlink r:id="rId30" w:history="1">
        <w:r>
          <w:rPr>
            <w:color w:val="0000FF"/>
          </w:rPr>
          <w:t>подпункт 2 пункта 4.2</w:t>
        </w:r>
      </w:hyperlink>
      <w:r>
        <w:t xml:space="preserve"> изложить в следующей редакции: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"2) поступление в уполномоченный орган или его территориальный орган от государственных органов, органов местного самоуправления,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Федерации, о совершении действий, не соответствующих уставным целям и задачам ее деятельности, в том числе о наличии в ее деятельности признаков экстремизма;";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 xml:space="preserve">г) в </w:t>
      </w:r>
      <w:hyperlink r:id="rId31" w:history="1">
        <w:r>
          <w:rPr>
            <w:color w:val="0000FF"/>
          </w:rPr>
          <w:t>пункте 4.3</w:t>
        </w:r>
      </w:hyperlink>
      <w:r>
        <w:t xml:space="preserve"> слова "в подпунктах 3 и 6" заменить словами "в подпунктах 2, 3 и 6";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 xml:space="preserve">д)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4.7 следующего содержания: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"4.7. В случае необходимости при проведении проверки некоммерческой организации получения документов и (или) информации в рамках межведомственного информационного взаимодействия, проведения сложных и (или) длительных исследований, специальных экспертиз и расследований срок проведения проверки может быть продлен до сорока пяти рабочих дней руководителем (заместителем руководителя) уполномоченного органа или его территориального органа.".</w:t>
      </w:r>
    </w:p>
    <w:p w:rsidR="00C11471" w:rsidRDefault="00C11471">
      <w:pPr>
        <w:pStyle w:val="ConsPlusNormal"/>
        <w:jc w:val="both"/>
      </w:pPr>
    </w:p>
    <w:p w:rsidR="00C11471" w:rsidRDefault="00C11471">
      <w:pPr>
        <w:pStyle w:val="ConsPlusTitle"/>
        <w:ind w:firstLine="540"/>
        <w:jc w:val="both"/>
        <w:outlineLvl w:val="0"/>
      </w:pPr>
      <w:r>
        <w:t>Статья 5</w:t>
      </w:r>
    </w:p>
    <w:p w:rsidR="00C11471" w:rsidRDefault="00C11471">
      <w:pPr>
        <w:pStyle w:val="ConsPlusNormal"/>
        <w:jc w:val="both"/>
      </w:pPr>
    </w:p>
    <w:p w:rsidR="00C11471" w:rsidRDefault="00C11471">
      <w:pPr>
        <w:pStyle w:val="ConsPlusNormal"/>
        <w:ind w:firstLine="540"/>
        <w:jc w:val="both"/>
      </w:pPr>
      <w:r>
        <w:t xml:space="preserve">Внести в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28 декабря 2012 года N 272-ФЗ "О мерах воздействия на лиц, причастных к нарушениям основополагающих прав и свобод человека, прав и свобод граждан Российской Федерации" (Собрание законодательства Российской Федерации, 2012, N 53, ст. 7597; </w:t>
      </w:r>
      <w:r>
        <w:lastRenderedPageBreak/>
        <w:t>2015, N 21, ст. 2981; 2017, N 14, ст. 1994; 2018, N 53, ст. 8481; 2019, N 49, ст. 6953) следующие изменения: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 xml:space="preserve">1)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статьей 2.1 следующего содержания:</w:t>
      </w:r>
    </w:p>
    <w:p w:rsidR="00C11471" w:rsidRDefault="00C11471">
      <w:pPr>
        <w:pStyle w:val="ConsPlusNormal"/>
        <w:jc w:val="both"/>
      </w:pPr>
    </w:p>
    <w:p w:rsidR="00C11471" w:rsidRDefault="00C11471">
      <w:pPr>
        <w:pStyle w:val="ConsPlusNormal"/>
        <w:ind w:firstLine="540"/>
        <w:jc w:val="both"/>
      </w:pPr>
      <w:r>
        <w:t>"Статья 2.1</w:t>
      </w:r>
    </w:p>
    <w:p w:rsidR="00C11471" w:rsidRDefault="00C11471">
      <w:pPr>
        <w:pStyle w:val="ConsPlusNormal"/>
        <w:jc w:val="both"/>
      </w:pPr>
    </w:p>
    <w:p w:rsidR="00C11471" w:rsidRDefault="00C11471">
      <w:pPr>
        <w:pStyle w:val="ConsPlusNormal"/>
        <w:ind w:firstLine="540"/>
        <w:jc w:val="both"/>
      </w:pPr>
      <w:r>
        <w:t xml:space="preserve">1. Физическое лицо независимо от его гражданства или при отсутствии такового может быть признано физическим лицом, выполняющим функции иностранного агента, в случае, если оно осуществляет на территории Российской Федерации в интересах иностранного государства, его государственных органов, международной или иностранной организации, иностранных граждан или лиц без гражданства (далее - иностранный источник) политическую деятельность и (или) целенаправленный сбор сведений в области военной, военно-технической деятельности Российской Федерации, которые при их получении иностранным источником могут быть использованы против безопасности Российской Федерации (при отсутствии признаков преступлений, предусмотренных </w:t>
      </w:r>
      <w:hyperlink r:id="rId35" w:history="1">
        <w:r>
          <w:rPr>
            <w:color w:val="0000FF"/>
          </w:rPr>
          <w:t>статьями 275</w:t>
        </w:r>
      </w:hyperlink>
      <w:r>
        <w:t xml:space="preserve"> и </w:t>
      </w:r>
      <w:hyperlink r:id="rId36" w:history="1">
        <w:r>
          <w:rPr>
            <w:color w:val="0000FF"/>
          </w:rPr>
          <w:t>276</w:t>
        </w:r>
      </w:hyperlink>
      <w:r>
        <w:t xml:space="preserve"> Уголовного кодекса Российской Федерации), в связи с оказанным на него иностранным источником либо действующими в интересах иностранного источника гражданами Российской Федерации, российскими организациями воздействием, выражающимся в поддержке указанных видов деятельности (включая предоставление денежных средств, иной имущественной или организационно-методической помощи). Перечень сведений в области военной, военно-технической деятельности Российской Федерации, которые при их получении иностранным источником могут быть использованы против безопасности Российской Федерации, определяется федеральным органом исполнительной власти в области обеспечения безопасности.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Политической деятельностью признается деятельность в сфере государственного строительства, защиты основ конституционного строя Российской Федерации, федеративного устройства Российской Федерации, защиты суверенитета и обеспечения территориальной целостности Российской Федерации, обеспечения законности, правопорядка, государственной и общественной безопасности, обороны страны, внешней политики, социально-экономического и национального развития Российской Федерации, развития политической системы, деятельности государственных органов, органов местного самоуправления, законодательного регулирования прав и свобод человека и гражданина в целях оказания влияния на выработку и реализацию государственной политики, формирование государственных органов, органов местного самоуправления, на их решения и действия.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Политическая деятельность осуществляется в следующих формах: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участие в организации и проведении публичных мероприятий в форме собраний, митингов, демонстраций, шествий или пикетирований либо в различных сочетаниях этих форм, организации и проведении публичных дебатов, дискуссий, выступлений;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участие в деятельности, направленной на получение определенного результата на выборах, референдуме, в наблюдении за проведением выборов, референдума, формировании избирательных комиссий, комиссий референдума, в деятельности политических партий;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публичные обращения к государственным органам, органам местного самоуправления, их должностным лицам, а также иные действия, оказывающие влияние на деятельность этих органов, в том числе направленные на принятие, изменение, отмену законов или иных нормативных правовых актов;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распространение, в том числе с использованием современных информационных технологий, мнений о принимаемых государственными органами решениях и проводимой ими политике;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 xml:space="preserve">формирование общественно-политических взглядов и убеждений, в том числе путем </w:t>
      </w:r>
      <w:r>
        <w:lastRenderedPageBreak/>
        <w:t>проведения опросов общественного мнения и обнародования их результатов или проведения иных социологических исследований;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вовлечение граждан, в том числе несовершеннолетних, в указанную деятельность;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финансирование указанной деятельности.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К политической деятельности не относятся деятельность в области науки, культуры, искусства, здравоохранения, профилактики и охраны здоровья граждан, социального обслуживания, социальной поддержки и защиты граждан, защиты материнства и детства, социальной поддержки инвалидов, пропаганды здорового образа жизни, физической культуры и спорта, защиты растительного и животного мира, благотворительная деятельность.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2. Физическое лицо, деятельность которого подпадает под признаки, указанные в части 1 настоящей статьи, обязано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регистрации некоммерческих организаций, подать заявление о включении в список физических лиц, выполняющих функции иностранного агента. Физическое лицо, не являющееся гражданином Российской Федерации, постоянно проживающее за пределами территории Российской Федерации, намеревающееся после прибытия в Российскую Федерацию осуществлять деятельность, связанную с выполнением функций иностранного агента, обязано до момента въезда в Российскую Федерацию уведомить об этом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в установленном им порядке.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3. На основании информации, представляемой в порядке, предусмотренном частью 2 настоящей статьи,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ведет список физических лиц, выполняющих функции иностранного агента, который размещается в открытом доступе в информационно-телекоммуникационной сети "Интернет". Порядок ведения и размещения в информационно-телекоммуникационной сети "Интернет" данного списка устанавливается указанным органом. В случае выявления деятельности физического лица, выполняющего функции иностранного агента, которое не подало заявление (уведомление) в порядке, установленном частью 2 настоящей статьи,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включает данное лицо в список физических лиц, выполняющих функции иностранного агента. Решение о включении в список физических лиц, выполняющих функции иностранного агента, может быть обжаловано в суд.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4. От обязанности подавать заявление о включении в список физических лиц, выполняющих функции иностранного агента, освобождаются: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1) сотрудники дипломатических представительств, работники консульских учреждений иностранных государств в Российской Федерации, а также представители иностранных государственных органов и международных организаций, находящиеся на территории Российской Федерации по официальному приглашению;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2) иностранные журналисты, аккредитованные в Российской Федерации, в том числе признанные иностранными средствами массовой информации, выполняющими функции иностранного агента, в соответствии с законодательством Российской Федерации о средствах массовой информации;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 xml:space="preserve">3) иные лица по решению федерального органа исполнительной власти, осуществляющего </w:t>
      </w:r>
      <w:r>
        <w:lastRenderedPageBreak/>
        <w:t>функции по выработке и реализации государственной политики и нормативно-правовому регулированию в сфере регистрации некоммерческих организаций, принятому в установленном им порядке по согласованию с федеральными органами исполнительной власти в области обеспечения безопасности, в сфере государственной охраны, в сфере внешней разведки, в области обороны.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5. В случае осуществления иностранным журналистом, аккредитованным в Российской Федерации, деятельности, связанной с выполнением функций иностранного агента, несовместимой с его профессиональной деятельностью журналиста,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включает такое лицо в список физических лиц, выполняющих функции иностранного агента.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6. Физическое лицо, включенное в список физических лиц, выполняющих функции иностранного агента, обязано не реже одного раза в шесть месяцев представлять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либо его территориальный орган отчет о своей деятельности, связанной с выполнением функций иностранного агента, включая сведения о целях расходования денежных средств и использования иного имущества, полученных от иностранных источников, и об их фактическом расходовании и использовании. Форма и порядок представления отчета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регистрации некоммерческих организаций.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7. Физическое лицо, включенное в список физических лиц, выполняющих функции иностранного агента, обязано указывать о наличии этого статуса при осуществлении деятельности, связанной с выполнением функций иностранного агента, в том числе при обращении в государственные органы, органы местного самоуправления, общественные объединения, образовательные организации. Материалы, издаваемые и (или) распространяемые физическим лицом, включенным в список физических лиц, выполняющих функции иностранного агента, информация, касающаяся деятельности данного физического лица в связи с выполнением им функций иностранного агента, распространяемая через средства массовой информации, должны сопровождаться указанием на то, что эти материалы (информация) изданы и (или) распространены физическим лицом, выполняющим функции иностранного агента, либо касаются деятельности данного физического лица.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8. Физическое лицо, включенное в список физических лиц, выполняющих функции иностранного агента, не может быть назначено на должности в государственных органах и органах местного самоуправления.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 xml:space="preserve">9. В случае прекращения деятельности, связанной с выполнением функций иностранного агента, физическое лицо вправе подать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либо его территориальный орган ходатайство об исключении из списка физических лиц, выполняющих функции иностранного агента. В течение 60 дней со дня получения указанного ходатайства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либо его территориальный орган принимает решение об исключении физического лица из списка физических лиц, выполняющих функции иностранного агента, либо выносит мотивированное решение об отказе в его исключении. Форма ходатайства об исключении физического лица из списка физических лиц, выполняющих функции иностранного агента, утверждается федеральным органом исполнительной власти, осуществляющим функции по </w:t>
      </w:r>
      <w:r>
        <w:lastRenderedPageBreak/>
        <w:t>выработке и реализации государственной политики и нормативно-правовому регулированию в сфере регистрации некоммерческих организаций.";</w:t>
      </w:r>
    </w:p>
    <w:p w:rsidR="00C11471" w:rsidRDefault="00C11471">
      <w:pPr>
        <w:pStyle w:val="ConsPlusNormal"/>
        <w:jc w:val="both"/>
      </w:pPr>
    </w:p>
    <w:p w:rsidR="00C11471" w:rsidRDefault="00C11471">
      <w:pPr>
        <w:pStyle w:val="ConsPlusNormal"/>
        <w:ind w:firstLine="540"/>
        <w:jc w:val="both"/>
      </w:pPr>
      <w:r>
        <w:t xml:space="preserve">2) </w:t>
      </w:r>
      <w:hyperlink r:id="rId37" w:history="1">
        <w:r>
          <w:rPr>
            <w:color w:val="0000FF"/>
          </w:rPr>
          <w:t>статью 6</w:t>
        </w:r>
      </w:hyperlink>
      <w:r>
        <w:t xml:space="preserve"> изложить в следующей редакции:</w:t>
      </w:r>
    </w:p>
    <w:p w:rsidR="00C11471" w:rsidRDefault="00C11471">
      <w:pPr>
        <w:pStyle w:val="ConsPlusNormal"/>
        <w:jc w:val="both"/>
      </w:pPr>
    </w:p>
    <w:p w:rsidR="00C11471" w:rsidRDefault="00C11471">
      <w:pPr>
        <w:pStyle w:val="ConsPlusNormal"/>
        <w:ind w:firstLine="540"/>
        <w:jc w:val="both"/>
      </w:pPr>
      <w:r>
        <w:t>"Статья 6</w:t>
      </w:r>
    </w:p>
    <w:p w:rsidR="00C11471" w:rsidRDefault="00C11471">
      <w:pPr>
        <w:pStyle w:val="ConsPlusNormal"/>
        <w:jc w:val="both"/>
      </w:pPr>
    </w:p>
    <w:p w:rsidR="00C11471" w:rsidRDefault="00C11471">
      <w:pPr>
        <w:pStyle w:val="ConsPlusNormal"/>
        <w:ind w:firstLine="540"/>
        <w:jc w:val="both"/>
      </w:pPr>
      <w:r>
        <w:t>1. Действие настоящего Федерального закона (за исключением статьи 2.1 настоящего Федерального закона) и подпункта 7 части первой статьи 27 Федерального закона от 15 августа 1996 года N 114-ФЗ "О порядке выезда из Российской Федерации и въезда в Российскую Федерацию" (в редакции настоящего Федерального закона) распространяется на граждан государств, которые приняли решение о запрете въезда граждан Российской Федерации на территории этих государств и об аресте активов граждан Российской Федерации по мотиву причастности граждан Российской Федерации к нарушениям прав человека в Российской Федерации.</w:t>
      </w:r>
    </w:p>
    <w:p w:rsidR="00C11471" w:rsidRDefault="00C11471">
      <w:pPr>
        <w:pStyle w:val="ConsPlusNormal"/>
        <w:spacing w:before="220"/>
        <w:ind w:firstLine="540"/>
        <w:jc w:val="both"/>
      </w:pPr>
      <w:r>
        <w:t>2. Действие статьи 2.1 настоящего Федерального закона распространяется на лиц, деятельность которых подпадает под признаки, указанные в части 1 статьи 2.1 настоящего Федерального закона.".</w:t>
      </w:r>
    </w:p>
    <w:p w:rsidR="00C11471" w:rsidRDefault="00C11471">
      <w:pPr>
        <w:pStyle w:val="ConsPlusNormal"/>
        <w:jc w:val="both"/>
      </w:pPr>
    </w:p>
    <w:p w:rsidR="00C11471" w:rsidRDefault="00C11471">
      <w:pPr>
        <w:pStyle w:val="ConsPlusTitle"/>
        <w:ind w:firstLine="540"/>
        <w:jc w:val="both"/>
        <w:outlineLvl w:val="0"/>
      </w:pPr>
      <w:r>
        <w:t>Статья 6</w:t>
      </w:r>
    </w:p>
    <w:p w:rsidR="00C11471" w:rsidRDefault="00C11471">
      <w:pPr>
        <w:pStyle w:val="ConsPlusNormal"/>
        <w:jc w:val="both"/>
      </w:pPr>
    </w:p>
    <w:p w:rsidR="00C11471" w:rsidRDefault="00C11471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C11471" w:rsidRDefault="00C11471">
      <w:pPr>
        <w:pStyle w:val="ConsPlusNormal"/>
        <w:jc w:val="both"/>
      </w:pPr>
    </w:p>
    <w:p w:rsidR="00C11471" w:rsidRDefault="00C11471">
      <w:pPr>
        <w:pStyle w:val="ConsPlusNormal"/>
        <w:jc w:val="right"/>
      </w:pPr>
      <w:r>
        <w:t>Президент</w:t>
      </w:r>
    </w:p>
    <w:p w:rsidR="00C11471" w:rsidRDefault="00C11471">
      <w:pPr>
        <w:pStyle w:val="ConsPlusNormal"/>
        <w:jc w:val="right"/>
      </w:pPr>
      <w:r>
        <w:t>Российской Федерации</w:t>
      </w:r>
    </w:p>
    <w:p w:rsidR="00C11471" w:rsidRDefault="00C11471">
      <w:pPr>
        <w:pStyle w:val="ConsPlusNormal"/>
        <w:jc w:val="right"/>
      </w:pPr>
      <w:r>
        <w:t>В.ПУТИН</w:t>
      </w:r>
    </w:p>
    <w:p w:rsidR="00C11471" w:rsidRDefault="00C11471">
      <w:pPr>
        <w:pStyle w:val="ConsPlusNormal"/>
      </w:pPr>
      <w:r>
        <w:t>Москва, Кремль</w:t>
      </w:r>
    </w:p>
    <w:p w:rsidR="00C11471" w:rsidRDefault="00C11471">
      <w:pPr>
        <w:pStyle w:val="ConsPlusNormal"/>
        <w:spacing w:before="220"/>
      </w:pPr>
      <w:r>
        <w:t>30 декабря 2020 года</w:t>
      </w:r>
    </w:p>
    <w:p w:rsidR="00C11471" w:rsidRDefault="00C11471">
      <w:pPr>
        <w:pStyle w:val="ConsPlusNormal"/>
        <w:spacing w:before="220"/>
      </w:pPr>
      <w:r>
        <w:t>N 481-ФЗ</w:t>
      </w:r>
    </w:p>
    <w:p w:rsidR="00C11471" w:rsidRDefault="00C11471">
      <w:pPr>
        <w:pStyle w:val="ConsPlusNormal"/>
        <w:jc w:val="both"/>
      </w:pPr>
    </w:p>
    <w:p w:rsidR="00C11471" w:rsidRDefault="00C11471">
      <w:pPr>
        <w:pStyle w:val="ConsPlusNormal"/>
        <w:jc w:val="both"/>
      </w:pPr>
    </w:p>
    <w:p w:rsidR="00C11471" w:rsidRDefault="00C114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D86" w:rsidRDefault="00000D86">
      <w:bookmarkStart w:id="0" w:name="_GoBack"/>
      <w:bookmarkEnd w:id="0"/>
    </w:p>
    <w:sectPr w:rsidR="00000D86" w:rsidSect="0011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71"/>
    <w:rsid w:val="00000D86"/>
    <w:rsid w:val="00C1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791C3-8335-4B22-9A63-1F1058C8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1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39A4C43883736F01F8402D267035C6B5D2EC80C8BF8FDFC3F337988B4E8CC71C796A104C79D7D76E8109C74706C0D8240C33A5BEA9DD7h419G" TargetMode="External"/><Relationship Id="rId13" Type="http://schemas.openxmlformats.org/officeDocument/2006/relationships/hyperlink" Target="consultantplus://offline/ref=3C939A4C43883736F01F8402D267035C6B5D2EC80C8BF8FDFC3F337988B4E8CC71C796A606CCC82B34B649CF343B610A985CC33Dh414G" TargetMode="External"/><Relationship Id="rId18" Type="http://schemas.openxmlformats.org/officeDocument/2006/relationships/hyperlink" Target="consultantplus://offline/ref=3C939A4C43883736F01F8402D267035C6B5E26CB0F8EF8FDFC3F337988B4E8CC71C796A40DC7972E21A711C032217F0F8340C13F47hE19G" TargetMode="External"/><Relationship Id="rId26" Type="http://schemas.openxmlformats.org/officeDocument/2006/relationships/hyperlink" Target="consultantplus://offline/ref=3C939A4C43883736F01F8402D267035C6B5E26CB0F8EF8FDFC3F337988B4E8CC71C796A405C5972E21A711C032217F0F8340C13F47hE19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939A4C43883736F01F8402D267035C6B5E26CB0F8EF8FDFC3F337988B4E8CC71C796A404CF972E21A711C032217F0F8340C13F47hE19G" TargetMode="External"/><Relationship Id="rId34" Type="http://schemas.openxmlformats.org/officeDocument/2006/relationships/hyperlink" Target="consultantplus://offline/ref=3C939A4C43883736F01F8402D267035C6B5927C9068CF8FDFC3F337988B4E8CC63C7CEAD06C3827A75FD46CD32h214G" TargetMode="External"/><Relationship Id="rId7" Type="http://schemas.openxmlformats.org/officeDocument/2006/relationships/hyperlink" Target="consultantplus://offline/ref=3C939A4C43883736F01F8402D267035C6B5D2EC80C8BF8FDFC3F337988B4E8CC63C7CEAD06C3827A75FD46CD32h214G" TargetMode="External"/><Relationship Id="rId12" Type="http://schemas.openxmlformats.org/officeDocument/2006/relationships/hyperlink" Target="consultantplus://offline/ref=3C939A4C43883736F01F8402D267035C6B5C2DC80C8AF8FDFC3F337988B4E8CC71C796A201CF972E21A711C032217F0F8340C13F47hE19G" TargetMode="External"/><Relationship Id="rId17" Type="http://schemas.openxmlformats.org/officeDocument/2006/relationships/hyperlink" Target="consultantplus://offline/ref=3C939A4C43883736F01F8402D267035C6B5E26CB0F8EF8FDFC3F337988B4E8CC63C7CEAD06C3827A75FD46CD32h214G" TargetMode="External"/><Relationship Id="rId25" Type="http://schemas.openxmlformats.org/officeDocument/2006/relationships/hyperlink" Target="consultantplus://offline/ref=3C939A4C43883736F01F8402D267035C6B5E26CB0F8EF8FDFC3F337988B4E8CC71C796A104C79E7977E8109C74706C0D8240C33A5BEA9DD7h419G" TargetMode="External"/><Relationship Id="rId33" Type="http://schemas.openxmlformats.org/officeDocument/2006/relationships/hyperlink" Target="consultantplus://offline/ref=3C939A4C43883736F01F8402D267035C6B5927C9068CF8FDFC3F337988B4E8CC63C7CEAD06C3827A75FD46CD32h214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939A4C43883736F01F8402D267035C6B5D2EC80C8BF8FDFC3F337988B4E8CC71C796A105C4972E21A711C032217F0F8340C13F47hE19G" TargetMode="External"/><Relationship Id="rId20" Type="http://schemas.openxmlformats.org/officeDocument/2006/relationships/hyperlink" Target="consultantplus://offline/ref=3C939A4C43883736F01F8402D267035C6B5E26CB0F8EF8FDFC3F337988B4E8CC71C796A40DC7972E21A711C032217F0F8340C13F47hE19G" TargetMode="External"/><Relationship Id="rId29" Type="http://schemas.openxmlformats.org/officeDocument/2006/relationships/hyperlink" Target="consultantplus://offline/ref=3C939A4C43883736F01F8402D267035C6B5E26CB0F8EF8FDFC3F337988B4E8CC71C796A400C7972E21A711C032217F0F8340C13F47hE1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939A4C43883736F01F8402D267035C6B5A2DCD0E8CF8FDFC3F337988B4E8CC71C796A104C79E7B75E8109C74706C0D8240C33A5BEA9DD7h419G" TargetMode="External"/><Relationship Id="rId11" Type="http://schemas.openxmlformats.org/officeDocument/2006/relationships/hyperlink" Target="consultantplus://offline/ref=3C939A4C43883736F01F8402D267035C6B5D2CC30989F8FDFC3F337988B4E8CC71C796A40DC7972E21A711C032217F0F8340C13F47hE19G" TargetMode="External"/><Relationship Id="rId24" Type="http://schemas.openxmlformats.org/officeDocument/2006/relationships/hyperlink" Target="consultantplus://offline/ref=3C939A4C43883736F01F8402D267035C6B5E26CB0F8EF8FDFC3F337988B4E8CC71C796A20DC6972E21A711C032217F0F8340C13F47hE19G" TargetMode="External"/><Relationship Id="rId32" Type="http://schemas.openxmlformats.org/officeDocument/2006/relationships/hyperlink" Target="consultantplus://offline/ref=3C939A4C43883736F01F8402D267035C6B5E26CB0F8EF8FDFC3F337988B4E8CC71C796A104C79E7977E8109C74706C0D8240C33A5BEA9DD7h419G" TargetMode="External"/><Relationship Id="rId37" Type="http://schemas.openxmlformats.org/officeDocument/2006/relationships/hyperlink" Target="consultantplus://offline/ref=3C939A4C43883736F01F8402D267035C6B5927C9068CF8FDFC3F337988B4E8CC71C796A104C79C7E70E8109C74706C0D8240C33A5BEA9DD7h419G" TargetMode="External"/><Relationship Id="rId5" Type="http://schemas.openxmlformats.org/officeDocument/2006/relationships/hyperlink" Target="consultantplus://offline/ref=3C939A4C43883736F01F8402D267035C6B5E28CC0987F8FDFC3F337988B4E8CC71C796A104C79C7970E8109C74706C0D8240C33A5BEA9DD7h419G" TargetMode="External"/><Relationship Id="rId15" Type="http://schemas.openxmlformats.org/officeDocument/2006/relationships/hyperlink" Target="consultantplus://offline/ref=3C939A4C43883736F01F8402D267035C6B5D2EC80C8BF8FDFC3F337988B4E8CC71C796A902CCC82B34B649CF343B610A985CC33Dh414G" TargetMode="External"/><Relationship Id="rId23" Type="http://schemas.openxmlformats.org/officeDocument/2006/relationships/hyperlink" Target="consultantplus://offline/ref=3C939A4C43883736F01F8402D267035C6B5E26CB0F8EF8FDFC3F337988B4E8CC71C796A404CE972E21A711C032217F0F8340C13F47hE19G" TargetMode="External"/><Relationship Id="rId28" Type="http://schemas.openxmlformats.org/officeDocument/2006/relationships/hyperlink" Target="consultantplus://offline/ref=3C939A4C43883736F01F8402D267035C6B5E26CB0F8EF8FDFC3F337988B4E8CC71C796A405C4972E21A711C032217F0F8340C13F47hE19G" TargetMode="External"/><Relationship Id="rId36" Type="http://schemas.openxmlformats.org/officeDocument/2006/relationships/hyperlink" Target="consultantplus://offline/ref=3C939A4C43883736F01F8402D267035C6B522FCE0F8FF8FDFC3F337988B4E8CC71C796A104C6947A78E8109C74706C0D8240C33A5BEA9DD7h419G" TargetMode="External"/><Relationship Id="rId10" Type="http://schemas.openxmlformats.org/officeDocument/2006/relationships/hyperlink" Target="consultantplus://offline/ref=3C939A4C43883736F01F8402D267035C6B5D2CC30989F8FDFC3F337988B4E8CC71C796A40DC7972E21A711C032217F0F8340C13F47hE19G" TargetMode="External"/><Relationship Id="rId19" Type="http://schemas.openxmlformats.org/officeDocument/2006/relationships/hyperlink" Target="consultantplus://offline/ref=3C939A4C43883736F01F8402D267035C6B5E26CB0F8EF8FDFC3F337988B4E8CC71C796A40DC7972E21A711C032217F0F8340C13F47hE19G" TargetMode="External"/><Relationship Id="rId31" Type="http://schemas.openxmlformats.org/officeDocument/2006/relationships/hyperlink" Target="consultantplus://offline/ref=3C939A4C43883736F01F8402D267035C6B5E26CB0F8EF8FDFC3F337988B4E8CC71C796A401C3972E21A711C032217F0F8340C13F47hE19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C939A4C43883736F01F8402D267035C6B5D2CC30989F8FDFC3F337988B4E8CC71C796A40DC7972E21A711C032217F0F8340C13F47hE19G" TargetMode="External"/><Relationship Id="rId14" Type="http://schemas.openxmlformats.org/officeDocument/2006/relationships/hyperlink" Target="consultantplus://offline/ref=3C939A4C43883736F01F8402D267035C6B5D2EC80C8BF8FDFC3F337988B4E8CC71C796A600CCC82B34B649CF343B610A985CC33Dh414G" TargetMode="External"/><Relationship Id="rId22" Type="http://schemas.openxmlformats.org/officeDocument/2006/relationships/hyperlink" Target="consultantplus://offline/ref=3C939A4C43883736F01F8402D267035C6B5E26CB0F8EF8FDFC3F337988B4E8CC71C796A20DC6972E21A711C032217F0F8340C13F47hE19G" TargetMode="External"/><Relationship Id="rId27" Type="http://schemas.openxmlformats.org/officeDocument/2006/relationships/hyperlink" Target="consultantplus://offline/ref=3C939A4C43883736F01F8402D267035C6B5E26CB0F8EF8FDFC3F337988B4E8CC71C796A405C5972E21A711C032217F0F8340C13F47hE19G" TargetMode="External"/><Relationship Id="rId30" Type="http://schemas.openxmlformats.org/officeDocument/2006/relationships/hyperlink" Target="consultantplus://offline/ref=3C939A4C43883736F01F8402D267035C6B5E26CB0F8EF8FDFC3F337988B4E8CC71C796A400C4972E21A711C032217F0F8340C13F47hE19G" TargetMode="External"/><Relationship Id="rId35" Type="http://schemas.openxmlformats.org/officeDocument/2006/relationships/hyperlink" Target="consultantplus://offline/ref=3C939A4C43883736F01F8402D267035C6B522FCE0F8FF8FDFC3F337988B4E8CC71C796A104C6947A74E8109C74706C0D8240C33A5BEA9DD7h41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5007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Н.В.</dc:creator>
  <cp:keywords/>
  <dc:description/>
  <cp:lastModifiedBy>Фролова Н.В.</cp:lastModifiedBy>
  <cp:revision>1</cp:revision>
  <dcterms:created xsi:type="dcterms:W3CDTF">2021-05-24T06:53:00Z</dcterms:created>
  <dcterms:modified xsi:type="dcterms:W3CDTF">2021-05-24T06:55:00Z</dcterms:modified>
</cp:coreProperties>
</file>